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附件</w:t>
      </w:r>
    </w:p>
    <w:p>
      <w:pPr>
        <w:jc w:val="center"/>
        <w:rPr>
          <w:rFonts w:hint="eastAsia" w:ascii="仿宋_GB2312" w:hAnsi="宋体" w:eastAsia="仿宋_GB2312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第三届丝绸之路国际博览会专业观众和参加创新发展论坛报名表</w:t>
      </w:r>
    </w:p>
    <w:p>
      <w:pPr>
        <w:jc w:val="center"/>
        <w:rPr>
          <w:rFonts w:hint="eastAsia" w:ascii="仿宋_GB2312" w:hAnsi="宋体" w:eastAsia="仿宋_GB2312"/>
          <w:b/>
          <w:bCs/>
          <w:color w:val="000000"/>
          <w:sz w:val="13"/>
          <w:szCs w:val="13"/>
        </w:rPr>
      </w:pPr>
    </w:p>
    <w:tbl>
      <w:tblPr>
        <w:tblStyle w:val="5"/>
        <w:tblW w:w="151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04"/>
        <w:gridCol w:w="2811"/>
        <w:gridCol w:w="2944"/>
        <w:gridCol w:w="2345"/>
        <w:gridCol w:w="1586"/>
        <w:gridCol w:w="2314"/>
        <w:gridCol w:w="1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2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姓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281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单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位</w:t>
            </w:r>
          </w:p>
        </w:tc>
        <w:tc>
          <w:tcPr>
            <w:tcW w:w="29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身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份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证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号</w:t>
            </w:r>
          </w:p>
        </w:tc>
        <w:tc>
          <w:tcPr>
            <w:tcW w:w="23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联系方式</w:t>
            </w:r>
          </w:p>
        </w:tc>
        <w:tc>
          <w:tcPr>
            <w:tcW w:w="3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参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加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活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动</w:t>
            </w:r>
          </w:p>
        </w:tc>
        <w:tc>
          <w:tcPr>
            <w:tcW w:w="10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7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eastAsia="zh-CN"/>
              </w:rPr>
              <w:t>丝博会</w:t>
            </w:r>
          </w:p>
        </w:tc>
        <w:tc>
          <w:tcPr>
            <w:tcW w:w="2314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32"/>
                <w:szCs w:val="32"/>
                <w:vertAlign w:val="baseline"/>
                <w:lang w:val="en-US" w:eastAsia="zh-CN"/>
              </w:rPr>
              <w:t>创新发展论坛</w:t>
            </w:r>
          </w:p>
        </w:tc>
        <w:tc>
          <w:tcPr>
            <w:tcW w:w="1072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70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20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811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94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45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586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2314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  <w:tc>
          <w:tcPr>
            <w:tcW w:w="1072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44"/>
                <w:szCs w:val="44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仿宋_GB2312"/>
          <w:color w:val="0000FF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备注：各县市区科技主管部门至少组织3名科技系统干部和高新技术企业人员参加陕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港澳科技产业创新发展论坛。</w:t>
      </w:r>
    </w:p>
    <w:p/>
    <w:sectPr>
      <w:pgSz w:w="16838" w:h="11906" w:orient="landscape"/>
      <w:pgMar w:top="1519" w:right="1440" w:bottom="1406" w:left="144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6A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2018-05-03T08:13:13Z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