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pacing w:val="30"/>
          <w:sz w:val="44"/>
          <w:szCs w:val="44"/>
        </w:rPr>
        <w:t>陕西省技术转移示范机构</w:t>
      </w:r>
    </w:p>
    <w:p>
      <w:pPr>
        <w:jc w:val="center"/>
        <w:rPr>
          <w:rFonts w:hint="eastAsia" w:ascii="宋体" w:hAnsi="宋体"/>
          <w:b/>
          <w:spacing w:val="30"/>
          <w:sz w:val="44"/>
          <w:szCs w:val="44"/>
        </w:rPr>
      </w:pPr>
      <w:r>
        <w:rPr>
          <w:rFonts w:hint="eastAsia" w:ascii="宋体" w:hAnsi="宋体"/>
          <w:b/>
          <w:spacing w:val="30"/>
          <w:sz w:val="44"/>
          <w:szCs w:val="44"/>
        </w:rPr>
        <w:t>认定申报书</w:t>
      </w:r>
    </w:p>
    <w:p>
      <w:pPr>
        <w:jc w:val="center"/>
        <w:rPr>
          <w:rFonts w:ascii="楷体_GB2312" w:eastAsia="楷体_GB2312"/>
          <w:sz w:val="28"/>
        </w:rPr>
      </w:pPr>
      <w:bookmarkStart w:id="0" w:name="_GoBack"/>
    </w:p>
    <w:bookmarkEnd w:id="0"/>
    <w:p>
      <w:pPr>
        <w:spacing w:line="360" w:lineRule="auto"/>
        <w:rPr>
          <w:rFonts w:hint="eastAsia" w:ascii="楷体_GB2312" w:eastAsia="楷体_GB2312"/>
        </w:rPr>
      </w:pPr>
      <w:r>
        <w:rPr>
          <w:rFonts w:ascii="楷体_GB2312" w:eastAsia="楷体_GB2312"/>
        </w:rPr>
        <w:t xml:space="preserve">    </w:t>
      </w:r>
    </w:p>
    <w:p>
      <w:pPr>
        <w:spacing w:line="360" w:lineRule="auto"/>
        <w:ind w:firstLine="570"/>
        <w:rPr>
          <w:rFonts w:hint="eastAsia" w:ascii="楷体_GB2312" w:eastAsia="楷体_GB2312"/>
          <w:sz w:val="30"/>
        </w:rPr>
      </w:pPr>
    </w:p>
    <w:p>
      <w:pPr>
        <w:spacing w:line="360" w:lineRule="auto"/>
        <w:ind w:firstLine="570"/>
        <w:rPr>
          <w:rFonts w:hint="eastAsia" w:ascii="楷体_GB2312" w:eastAsia="楷体_GB2312"/>
          <w:sz w:val="30"/>
        </w:rPr>
      </w:pPr>
    </w:p>
    <w:p>
      <w:pPr>
        <w:spacing w:line="720" w:lineRule="auto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720" w:lineRule="auto"/>
        <w:ind w:firstLine="960" w:firstLineChars="3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机构名称：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spacing w:line="360" w:lineRule="auto"/>
        <w:rPr>
          <w:rFonts w:hint="eastAsia" w:ascii="楷体_GB2312"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 xml:space="preserve">    </w:t>
      </w:r>
    </w:p>
    <w:p>
      <w:pPr>
        <w:spacing w:line="600" w:lineRule="exact"/>
        <w:ind w:firstLine="573"/>
        <w:jc w:val="center"/>
        <w:rPr>
          <w:rFonts w:hint="eastAsia" w:ascii="楷体_GB2312" w:eastAsia="楷体_GB2312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楷体_GB2312" w:eastAsia="楷体_GB2312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楷体_GB2312" w:eastAsia="楷体_GB2312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楷体_GB2312" w:eastAsia="楷体_GB2312"/>
          <w:b/>
          <w:sz w:val="36"/>
        </w:rPr>
      </w:pPr>
    </w:p>
    <w:p>
      <w:pPr>
        <w:spacing w:line="600" w:lineRule="exact"/>
        <w:ind w:firstLine="573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二○一九年三月</w:t>
      </w:r>
    </w:p>
    <w:p>
      <w:pPr>
        <w:spacing w:line="600" w:lineRule="exact"/>
        <w:ind w:firstLine="573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48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napToGrid w:val="0"/>
        <w:spacing w:line="48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napToGrid w:val="0"/>
        <w:spacing w:line="48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基本信息</w:t>
      </w:r>
    </w:p>
    <w:p>
      <w:pPr>
        <w:snapToGrid w:val="0"/>
        <w:spacing w:line="480" w:lineRule="exact"/>
        <w:ind w:firstLine="4800" w:firstLineChars="20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/>
          <w:sz w:val="24"/>
        </w:rPr>
        <w:t>单位：人、家、项、万元、平方米</w:t>
      </w:r>
    </w:p>
    <w:tbl>
      <w:tblPr>
        <w:tblStyle w:val="7"/>
        <w:tblW w:w="95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1011"/>
        <w:gridCol w:w="835"/>
        <w:gridCol w:w="155"/>
        <w:gridCol w:w="711"/>
        <w:gridCol w:w="656"/>
        <w:gridCol w:w="744"/>
        <w:gridCol w:w="640"/>
        <w:gridCol w:w="648"/>
        <w:gridCol w:w="45"/>
        <w:gridCol w:w="351"/>
        <w:gridCol w:w="27"/>
        <w:gridCol w:w="297"/>
        <w:gridCol w:w="720"/>
        <w:gridCol w:w="612"/>
        <w:gridCol w:w="720"/>
        <w:gridCol w:w="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机构名称</w:t>
            </w:r>
          </w:p>
        </w:tc>
        <w:tc>
          <w:tcPr>
            <w:tcW w:w="4752" w:type="dxa"/>
            <w:gridSpan w:val="7"/>
            <w:vAlign w:val="center"/>
          </w:tcPr>
          <w:p>
            <w:pPr>
              <w:ind w:right="2153" w:rightChars="1025"/>
              <w:rPr>
                <w:rFonts w:hint="eastAsia" w:ascii="宋体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tabs>
                <w:tab w:val="left" w:pos="1412"/>
              </w:tabs>
              <w:ind w:left="-3431" w:leftChars="-1634" w:right="-28" w:firstLine="3431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成立时间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tabs>
                <w:tab w:val="left" w:pos="1564"/>
              </w:tabs>
              <w:ind w:leftChars="-13" w:hanging="27" w:hangingChars="13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5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主管部门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455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法人代码（或批准文号）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71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法人类型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cs="宋体"/>
                <w:color w:val="000000"/>
              </w:rPr>
              <w:t>□</w:t>
            </w:r>
            <w:r>
              <w:rPr>
                <w:rFonts w:hint="eastAsia" w:ascii="宋体" w:cs="宋体"/>
              </w:rPr>
              <w:t>事业单位  □企业  □法人内设机构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733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服务范围属性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全国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省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地市 </w:t>
            </w:r>
          </w:p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区县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>其它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业务范围属性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综合性技术转移机构    </w:t>
            </w:r>
          </w:p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>专业性技术转移机构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通讯地址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是否有网站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 xml:space="preserve">无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cs="宋体"/>
              </w:rPr>
              <w:t>有（网址：http://                                        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921" w:hRule="exac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法人内设</w:t>
            </w:r>
          </w:p>
          <w:p>
            <w:pPr>
              <w:spacing w:line="400" w:lineRule="exac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机构情况</w:t>
            </w:r>
          </w:p>
        </w:tc>
        <w:tc>
          <w:tcPr>
            <w:tcW w:w="8172" w:type="dxa"/>
            <w:gridSpan w:val="15"/>
            <w:vAlign w:val="center"/>
          </w:tcPr>
          <w:p>
            <w:pPr>
              <w:spacing w:line="400" w:lineRule="exac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□无单独部门      □已设立单独部门  □预计未来一年内改制为独立法人</w:t>
            </w:r>
          </w:p>
          <w:p>
            <w:pPr>
              <w:spacing w:line="400" w:lineRule="exact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□正在改制为独立法人                □已改制为独立法人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联系人</w:t>
            </w: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E-mail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传真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法人代表</w:t>
            </w: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电话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通信地址</w:t>
            </w:r>
          </w:p>
        </w:tc>
        <w:tc>
          <w:tcPr>
            <w:tcW w:w="4752" w:type="dxa"/>
            <w:gridSpan w:val="7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邮编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342" w:hRule="exac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人员状况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类别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/>
              </w:rPr>
              <w:t>技术职称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317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高级</w:t>
            </w: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中级</w:t>
            </w: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初级</w:t>
            </w:r>
          </w:p>
        </w:tc>
        <w:tc>
          <w:tcPr>
            <w:tcW w:w="64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其它</w:t>
            </w:r>
          </w:p>
        </w:tc>
        <w:tc>
          <w:tcPr>
            <w:tcW w:w="648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博士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硕士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本科</w:t>
            </w:r>
          </w:p>
        </w:tc>
        <w:tc>
          <w:tcPr>
            <w:tcW w:w="612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大专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全体人员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管理人员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技术人员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00" w:hRule="exac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总资产*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/>
              </w:rPr>
              <w:t>固定资产*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场地面积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568" w:hRule="exact"/>
          <w:jc w:val="center"/>
        </w:trPr>
        <w:tc>
          <w:tcPr>
            <w:tcW w:w="4701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</w:rPr>
              <w:t>技术转移业务基础设施、设备总投入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2088" w:type="dxa"/>
            <w:gridSpan w:val="6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其中：政府拨款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上年度经营状况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企事业单位填写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总收入</w:t>
            </w: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净利润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交税总额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87" w:hRule="exac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法人内设机构填写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总收入</w:t>
            </w:r>
          </w:p>
        </w:tc>
        <w:tc>
          <w:tcPr>
            <w:tcW w:w="656" w:type="dxa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总支出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结余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80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spacing w:line="40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上年度技术转移情况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促成技术转移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项目成交数量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2752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促成技术转移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项目成交金额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80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组织技术交易活动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</w:t>
            </w:r>
          </w:p>
        </w:tc>
        <w:tc>
          <w:tcPr>
            <w:tcW w:w="2752" w:type="dxa"/>
            <w:gridSpan w:val="7"/>
            <w:vAlign w:val="center"/>
          </w:tcPr>
          <w:p>
            <w:pPr>
              <w:spacing w:line="400" w:lineRule="exact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组织技术转移培训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480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服务企业数量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52" w:type="dxa"/>
            <w:gridSpan w:val="7"/>
            <w:vAlign w:val="center"/>
          </w:tcPr>
          <w:p>
            <w:pPr>
              <w:spacing w:line="400" w:lineRule="exact"/>
              <w:ind w:right="420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解决企业需求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</w:tr>
    </w:tbl>
    <w:p>
      <w:pPr>
        <w:snapToGrid w:val="0"/>
        <w:spacing w:line="460" w:lineRule="exact"/>
        <w:jc w:val="left"/>
        <w:rPr>
          <w:rFonts w:hint="eastAsia" w:ascii="宋体" w:cs="宋体"/>
        </w:rPr>
      </w:pPr>
      <w:r>
        <w:rPr>
          <w:rFonts w:hint="eastAsia" w:ascii="宋体" w:cs="宋体"/>
        </w:rPr>
        <w:t>*企事业单位请填写本单位资产状况；法人内设机构请填写法人机构的资产状况。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二、技术转移（示范）机构基本情况</w:t>
      </w:r>
    </w:p>
    <w:p>
      <w:pPr>
        <w:snapToGrid w:val="0"/>
        <w:spacing w:line="460" w:lineRule="exact"/>
        <w:ind w:firstLine="595" w:firstLineChars="196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pacing w:val="-8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机构简介</w:t>
      </w:r>
    </w:p>
    <w:p>
      <w:pPr>
        <w:snapToGrid w:val="0"/>
        <w:spacing w:line="460" w:lineRule="exact"/>
        <w:ind w:firstLine="608" w:firstLineChars="200"/>
        <w:outlineLvl w:val="0"/>
        <w:rPr>
          <w:rFonts w:hint="eastAsia" w:ascii="仿宋_GB2312" w:hAnsi="宋体" w:eastAsia="仿宋_GB2312"/>
          <w:spacing w:val="-8"/>
          <w:sz w:val="32"/>
          <w:szCs w:val="32"/>
        </w:rPr>
      </w:pPr>
      <w:r>
        <w:rPr>
          <w:rFonts w:hint="eastAsia" w:ascii="仿宋_GB2312" w:hAnsi="宋体" w:eastAsia="仿宋_GB2312"/>
          <w:spacing w:val="-8"/>
          <w:sz w:val="32"/>
          <w:szCs w:val="32"/>
        </w:rPr>
        <w:t>（二）团队状况（从业人员、管理队伍、技术人员、项目负责人及骨干人员介绍等）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（三）经营理念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（四）商业模式、特色经营项目和核心竞争力（包括获利方式或技术转移营销策略）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（五）制度建设情况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三、技术转移业务开展情况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（二）地区或行业技术转移发展现状及拟解决的关键问题（地区或行业技术转移特点、存在的共性问题、拟解决的关键问题及实施目标）。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（三）机构基础条件（包括机构的行业背景及优势，可提供的资金、基础设施、信息等条件保障，能够得到的其它方面的支持）。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（四）技术转移业绩及经营状况</w:t>
      </w:r>
    </w:p>
    <w:p>
      <w:pPr>
        <w:snapToGrid w:val="0"/>
        <w:spacing w:line="460" w:lineRule="exact"/>
        <w:ind w:firstLine="627" w:firstLineChars="196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1.技术转移运行情况，包括：年度运行成本，现有客户数量，收支状况。</w:t>
      </w:r>
    </w:p>
    <w:p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2.技术转移的效果，产生的经济、社会效益。</w:t>
      </w:r>
    </w:p>
    <w:p>
      <w:pPr>
        <w:snapToGrid w:val="0"/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详细描述近年来具体的技术转移业务开展情况，包括每项业务的服务模式和手段，达到的效果；项目的支出及收费状况；并举出能够反映机构技术转移业务的商业模式、特色经营项目或核心竞争力的典型案例（不超过3个）。</w:t>
      </w:r>
    </w:p>
    <w:p>
      <w:pPr>
        <w:snapToGrid w:val="0"/>
        <w:spacing w:line="4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四、工作计划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（一）提高技术转移绩效的方法和计划；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（二）提升技术转移服务水平的方法和计划；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（三）拓展用户的方案和计划；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（四）经费预算及来源；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（五）运行目标及考核指标。</w:t>
      </w:r>
    </w:p>
    <w:p>
      <w:pPr>
        <w:snapToGrid w:val="0"/>
        <w:spacing w:line="460" w:lineRule="exact"/>
        <w:ind w:left="5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五、附件要求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（一）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企业营业执照、事业法人登记证或法人内设机构设立批准证明复印件，并加盖单位公章。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（二）申报机构若为企事业单位，提供上年度资产负债表、损益表（如有审计报告，请提供）；申报机构若为法人内设机构，提供法人单位出具的反映内设机构收支等经营状况证明；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（三）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申请书所描述的典型案例中与用户签订的合同或用户报告；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（四）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列表简述近三年来成功案例</w:t>
      </w:r>
      <w:r>
        <w:rPr>
          <w:rFonts w:hint="eastAsia" w:ascii="仿宋_GB2312" w:hAnsi="仿宋" w:eastAsia="仿宋_GB2312"/>
          <w:sz w:val="32"/>
          <w:szCs w:val="32"/>
        </w:rPr>
        <w:t>项目名称、吸纳或合作企业名称、合作内容、领域、交易金额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（五）技术转移服务的章程、技术转移及服务业务管理办法、客户管理制度、员工激励和惩处制度</w:t>
      </w:r>
      <w:r>
        <w:rPr>
          <w:rFonts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rPr>
          <w:rFonts w:hint="eastAsia" w:ascii="仿宋_GB2312" w:hAnsi="宋体" w:eastAsia="仿宋_GB2312" w:cs="宋体"/>
          <w:color w:val="0070C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（六）</w:t>
      </w:r>
      <w:r>
        <w:rPr>
          <w:rFonts w:ascii="仿宋_GB2312" w:hAnsi="宋体" w:eastAsia="仿宋_GB2312" w:cs="宋体"/>
          <w:kern w:val="0"/>
          <w:sz w:val="32"/>
          <w:szCs w:val="32"/>
        </w:rPr>
        <w:t>能反映申报单位信誉和所处行业地位的证明材料（近年来获得荣誉、政府资助、宣传报道等）。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480" w:firstLineChars="200"/>
        <w:rPr>
          <w:rFonts w:ascii="仿宋_GB2312"/>
          <w:sz w:val="28"/>
          <w:szCs w:val="28"/>
        </w:rPr>
      </w:pPr>
      <w:r>
        <w:rPr>
          <w:rFonts w:ascii="宋体" w:hAnsi="宋体"/>
          <w:sz w:val="24"/>
        </w:rPr>
        <w:br w:type="page"/>
      </w:r>
    </w:p>
    <w:tbl>
      <w:tblPr>
        <w:tblStyle w:val="7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2"/>
              <w:rPr>
                <w:rFonts w:hint="eastAsia"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申报单位承诺</w:t>
            </w:r>
          </w:p>
        </w:tc>
        <w:tc>
          <w:tcPr>
            <w:tcW w:w="7722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法定代表人或单位负责人 ：     申报单位公章：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（签字或盖章）                </w:t>
            </w:r>
          </w:p>
          <w:p>
            <w:pPr>
              <w:spacing w:line="500" w:lineRule="exact"/>
              <w:ind w:firstLine="4500" w:firstLineChars="15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2"/>
              <w:rPr>
                <w:rFonts w:hint="eastAsia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推荐单位初审意见</w:t>
            </w:r>
          </w:p>
        </w:tc>
        <w:tc>
          <w:tcPr>
            <w:tcW w:w="7722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（公章）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经办人：        负责人：          年   月   日</w:t>
            </w:r>
          </w:p>
          <w:p>
            <w:pPr>
              <w:spacing w:line="500" w:lineRule="exact"/>
              <w:ind w:firstLine="555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省科技厅审定意见</w:t>
            </w:r>
          </w:p>
        </w:tc>
        <w:tc>
          <w:tcPr>
            <w:tcW w:w="7722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（公章）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负责人：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       注</w:t>
            </w:r>
          </w:p>
        </w:tc>
        <w:tc>
          <w:tcPr>
            <w:tcW w:w="7722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    注意事项：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1.标注*的内容仅限于独立法人机构填写，附法人证明材料。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□”标识的请涂黑或打钩选择。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3.机构附上年度财务报告。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4.需提供与机构相关证明文件或材料。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5.申报书用仿宋体小四号字填写并需打印（A4）；凡不填内容的栏目，均用“无”表示；如内容较多不够填写，可适当附页。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6.机构对所填写内容的真实性、完整性负责，推荐单位须对机构申报材料认真进行初审。一经发现有故意隐瞒、虚报、漏报等行为，将取消申报资格。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264" w:firstLineChars="100"/>
        <w:rPr>
          <w:rFonts w:hint="eastAsia" w:ascii="仿宋_GB2312" w:eastAsia="仿宋_GB2312"/>
          <w:color w:val="000000"/>
          <w:spacing w:val="-8"/>
          <w:sz w:val="32"/>
        </w:rPr>
      </w:pPr>
      <w:r>
        <w:rPr>
          <w:rFonts w:ascii="仿宋_GB2312" w:eastAsia="仿宋_GB2312"/>
          <w:color w:val="000000"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390525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0.75pt;height:0pt;width:432pt;z-index:251661312;mso-width-relative:page;mso-height-relative:page;" filled="f" stroked="t" coordsize="21600,21600" o:gfxdata="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32hR1QAAAAgBAAAPAAAAAAAA&#10;AAEAIAAAACIAAABkcnMvZG93bnJldi54bWxQSwECFAAUAAAACACHTuJAcAlIvtwBAACW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pacing w:val="-8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0288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savj0AAAAAIBAAAPAAAAAAAAAAEAIAAA&#10;ACIAAABkcnMvZG93bnJldi54bWxQSwECFAAUAAAACACHTuJAZMjMvdsBAACW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pacing w:val="-8"/>
          <w:sz w:val="32"/>
        </w:rPr>
        <w:t xml:space="preserve">渭南市科技局办公室               </w:t>
      </w:r>
      <w:r>
        <w:rPr>
          <w:rFonts w:hint="eastAsia" w:ascii="仿宋_GB2312" w:eastAsia="仿宋_GB2312"/>
          <w:color w:val="000000"/>
          <w:spacing w:val="-8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-8"/>
          <w:sz w:val="32"/>
        </w:rPr>
        <w:t xml:space="preserve"> 201</w:t>
      </w:r>
      <w:r>
        <w:rPr>
          <w:rFonts w:hint="eastAsia" w:ascii="仿宋_GB2312" w:eastAsia="仿宋_GB2312"/>
          <w:color w:val="000000"/>
          <w:spacing w:val="-8"/>
          <w:sz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8"/>
          <w:sz w:val="32"/>
        </w:rPr>
        <w:t>年</w:t>
      </w:r>
      <w:r>
        <w:rPr>
          <w:rFonts w:hint="eastAsia" w:ascii="仿宋_GB2312" w:eastAsia="仿宋_GB2312"/>
          <w:color w:val="000000"/>
          <w:spacing w:val="-8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8"/>
          <w:sz w:val="32"/>
        </w:rPr>
        <w:t>月</w:t>
      </w:r>
      <w:r>
        <w:rPr>
          <w:rFonts w:hint="eastAsia" w:ascii="仿宋_GB2312" w:eastAsia="仿宋_GB2312"/>
          <w:color w:val="000000"/>
          <w:spacing w:val="-8"/>
          <w:sz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8"/>
          <w:sz w:val="32"/>
        </w:rPr>
        <w:t>日印发</w:t>
      </w:r>
    </w:p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6305"/>
    <w:rsid w:val="0BB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2019-04-09T01:41:00Z</dcterms:created>
  <dc:creator>Administrator</dc:creator>
  <cp:lastModifiedBy>Administrator</cp:lastModifiedBy>
  <dcterms:modified xsi:type="dcterms:W3CDTF">2019-04-09T01:43:15Z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